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CD" w:rsidRPr="003B41CD" w:rsidRDefault="003B41CD" w:rsidP="00CF1858">
      <w:pPr>
        <w:pStyle w:val="NormalWeb"/>
        <w:rPr>
          <w:rFonts w:ascii="Calibri" w:hAnsi="Calibri" w:cs="Calibri"/>
          <w:b/>
          <w:sz w:val="28"/>
          <w:szCs w:val="28"/>
          <w:lang w:val="fr-LU"/>
        </w:rPr>
      </w:pPr>
      <w:r w:rsidRPr="003B41CD">
        <w:rPr>
          <w:rFonts w:ascii="Calibri" w:hAnsi="Calibri" w:cs="Calibri"/>
          <w:b/>
          <w:sz w:val="28"/>
          <w:szCs w:val="28"/>
          <w:lang w:val="fr-LU"/>
        </w:rPr>
        <w:t xml:space="preserve">Un frigo </w:t>
      </w:r>
      <w:proofErr w:type="spellStart"/>
      <w:r w:rsidRPr="003B41CD">
        <w:rPr>
          <w:rFonts w:ascii="Calibri" w:hAnsi="Calibri" w:cs="Calibri"/>
          <w:b/>
          <w:sz w:val="28"/>
          <w:szCs w:val="28"/>
          <w:lang w:val="fr-LU"/>
        </w:rPr>
        <w:t>anti-gaspi</w:t>
      </w:r>
      <w:proofErr w:type="spellEnd"/>
      <w:r w:rsidRPr="003B41CD">
        <w:rPr>
          <w:rFonts w:ascii="Calibri" w:hAnsi="Calibri" w:cs="Calibri"/>
          <w:b/>
          <w:sz w:val="28"/>
          <w:szCs w:val="28"/>
          <w:lang w:val="fr-LU"/>
        </w:rPr>
        <w:t xml:space="preserve"> pour les personnes nécessiteuses au « </w:t>
      </w:r>
      <w:proofErr w:type="spellStart"/>
      <w:r w:rsidRPr="003B41CD">
        <w:rPr>
          <w:rFonts w:ascii="Calibri" w:hAnsi="Calibri" w:cs="Calibri"/>
          <w:b/>
          <w:sz w:val="28"/>
          <w:szCs w:val="28"/>
          <w:lang w:val="fr-LU"/>
        </w:rPr>
        <w:t>Cliärrwer</w:t>
      </w:r>
      <w:proofErr w:type="spellEnd"/>
      <w:r w:rsidRPr="003B41CD">
        <w:rPr>
          <w:rFonts w:ascii="Calibri" w:hAnsi="Calibri" w:cs="Calibri"/>
          <w:b/>
          <w:sz w:val="28"/>
          <w:szCs w:val="28"/>
          <w:lang w:val="fr-LU"/>
        </w:rPr>
        <w:t xml:space="preserve"> </w:t>
      </w:r>
      <w:proofErr w:type="spellStart"/>
      <w:r w:rsidRPr="003B41CD">
        <w:rPr>
          <w:rFonts w:ascii="Calibri" w:hAnsi="Calibri" w:cs="Calibri"/>
          <w:b/>
          <w:sz w:val="28"/>
          <w:szCs w:val="28"/>
          <w:lang w:val="fr-LU"/>
        </w:rPr>
        <w:t>Haus</w:t>
      </w:r>
      <w:proofErr w:type="spellEnd"/>
      <w:r w:rsidRPr="003B41CD">
        <w:rPr>
          <w:rFonts w:ascii="Calibri" w:hAnsi="Calibri" w:cs="Calibri"/>
          <w:b/>
          <w:sz w:val="28"/>
          <w:szCs w:val="28"/>
          <w:lang w:val="fr-LU"/>
        </w:rPr>
        <w:t> »</w:t>
      </w:r>
    </w:p>
    <w:p w:rsidR="00AC7EEC" w:rsidRPr="001F76E8" w:rsidRDefault="00AC7EEC" w:rsidP="00CF1858">
      <w:pPr>
        <w:pStyle w:val="NormalWeb"/>
        <w:rPr>
          <w:rFonts w:ascii="Calibri" w:hAnsi="Calibri" w:cs="Calibri"/>
          <w:lang w:val="fr-LU"/>
        </w:rPr>
      </w:pPr>
      <w:r w:rsidRPr="001F76E8">
        <w:rPr>
          <w:rFonts w:ascii="Calibri" w:hAnsi="Calibri" w:cs="Calibri"/>
          <w:lang w:val="fr-LU"/>
        </w:rPr>
        <w:t>Depuis janvier 2021,</w:t>
      </w:r>
      <w:r w:rsidR="001F76E8" w:rsidRPr="001F76E8">
        <w:rPr>
          <w:rFonts w:ascii="Calibri" w:hAnsi="Calibri" w:cs="Calibri"/>
          <w:lang w:val="fr-LU"/>
        </w:rPr>
        <w:t xml:space="preserve"> un frigo </w:t>
      </w:r>
      <w:proofErr w:type="spellStart"/>
      <w:r w:rsidR="001F76E8" w:rsidRPr="001F76E8">
        <w:rPr>
          <w:rFonts w:ascii="Calibri" w:hAnsi="Calibri" w:cs="Calibri"/>
          <w:lang w:val="fr-LU"/>
        </w:rPr>
        <w:t>anti-gaspi</w:t>
      </w:r>
      <w:proofErr w:type="spellEnd"/>
      <w:r w:rsidR="001F76E8" w:rsidRPr="001F76E8">
        <w:rPr>
          <w:rFonts w:ascii="Calibri" w:hAnsi="Calibri" w:cs="Calibri"/>
          <w:lang w:val="fr-LU"/>
        </w:rPr>
        <w:t xml:space="preserve"> </w:t>
      </w:r>
      <w:r w:rsidR="003977F0">
        <w:rPr>
          <w:rFonts w:ascii="Calibri" w:hAnsi="Calibri" w:cs="Calibri"/>
          <w:lang w:val="fr-LU"/>
        </w:rPr>
        <w:t xml:space="preserve">alimenté par des plats préparés du traiteur Cocottes de </w:t>
      </w:r>
      <w:proofErr w:type="spellStart"/>
      <w:r w:rsidR="003977F0">
        <w:rPr>
          <w:rFonts w:ascii="Calibri" w:hAnsi="Calibri" w:cs="Calibri"/>
          <w:lang w:val="fr-LU"/>
        </w:rPr>
        <w:t>Marnach</w:t>
      </w:r>
      <w:proofErr w:type="spellEnd"/>
      <w:r w:rsidR="003977F0" w:rsidRPr="001F76E8">
        <w:rPr>
          <w:rFonts w:ascii="Calibri" w:hAnsi="Calibri" w:cs="Calibri"/>
          <w:lang w:val="fr-LU"/>
        </w:rPr>
        <w:t xml:space="preserve"> </w:t>
      </w:r>
      <w:r w:rsidR="001F76E8" w:rsidRPr="001F76E8">
        <w:rPr>
          <w:rFonts w:ascii="Calibri" w:hAnsi="Calibri" w:cs="Calibri"/>
          <w:lang w:val="fr-LU"/>
        </w:rPr>
        <w:t xml:space="preserve">se trouve dans le </w:t>
      </w:r>
      <w:r w:rsidR="001F76E8">
        <w:rPr>
          <w:rFonts w:ascii="Calibri" w:hAnsi="Calibri" w:cs="Calibri"/>
          <w:lang w:val="fr-LU"/>
        </w:rPr>
        <w:t>« </w:t>
      </w:r>
      <w:proofErr w:type="spellStart"/>
      <w:r w:rsidR="001F76E8">
        <w:rPr>
          <w:rFonts w:ascii="Calibri" w:hAnsi="Calibri" w:cs="Calibri"/>
          <w:lang w:val="fr-LU"/>
        </w:rPr>
        <w:t>Cliärrwer</w:t>
      </w:r>
      <w:proofErr w:type="spellEnd"/>
      <w:r w:rsidR="001F76E8">
        <w:rPr>
          <w:rFonts w:ascii="Calibri" w:hAnsi="Calibri" w:cs="Calibri"/>
          <w:lang w:val="fr-LU"/>
        </w:rPr>
        <w:t xml:space="preserve"> </w:t>
      </w:r>
      <w:proofErr w:type="spellStart"/>
      <w:r w:rsidR="001F76E8">
        <w:rPr>
          <w:rFonts w:ascii="Calibri" w:hAnsi="Calibri" w:cs="Calibri"/>
          <w:lang w:val="fr-LU"/>
        </w:rPr>
        <w:t>Haus</w:t>
      </w:r>
      <w:proofErr w:type="spellEnd"/>
      <w:r w:rsidR="001F76E8">
        <w:rPr>
          <w:rFonts w:ascii="Calibri" w:hAnsi="Calibri" w:cs="Calibri"/>
          <w:lang w:val="fr-LU"/>
        </w:rPr>
        <w:t> »</w:t>
      </w:r>
      <w:r w:rsidR="003977F0">
        <w:rPr>
          <w:rFonts w:ascii="Calibri" w:hAnsi="Calibri" w:cs="Calibri"/>
          <w:lang w:val="fr-LU"/>
        </w:rPr>
        <w:t xml:space="preserve"> du Resonord</w:t>
      </w:r>
      <w:r w:rsidR="003F348A">
        <w:rPr>
          <w:rFonts w:ascii="Calibri" w:hAnsi="Calibri" w:cs="Calibri"/>
          <w:lang w:val="fr-LU"/>
        </w:rPr>
        <w:t xml:space="preserve">. De cette façon, des dizaines de repas peuvent être sauvés </w:t>
      </w:r>
      <w:r w:rsidR="003977F0">
        <w:rPr>
          <w:rFonts w:ascii="Calibri" w:hAnsi="Calibri" w:cs="Calibri"/>
          <w:lang w:val="fr-LU"/>
        </w:rPr>
        <w:t xml:space="preserve">quotidiennement </w:t>
      </w:r>
      <w:r w:rsidR="003F348A">
        <w:rPr>
          <w:rFonts w:ascii="Calibri" w:hAnsi="Calibri" w:cs="Calibri"/>
          <w:lang w:val="fr-LU"/>
        </w:rPr>
        <w:t>de la poubelle et distribués à des personnes dans le besoin.</w:t>
      </w:r>
      <w:bookmarkStart w:id="0" w:name="_GoBack"/>
      <w:bookmarkEnd w:id="0"/>
    </w:p>
    <w:p w:rsidR="005E4676" w:rsidRDefault="003F348A" w:rsidP="00CF1858">
      <w:pPr>
        <w:pStyle w:val="NormalWeb"/>
        <w:rPr>
          <w:rFonts w:ascii="Calibri" w:hAnsi="Calibri" w:cs="Calibri"/>
          <w:lang w:val="fr-LU"/>
        </w:rPr>
      </w:pPr>
      <w:r w:rsidRPr="003F348A">
        <w:rPr>
          <w:rFonts w:ascii="Calibri" w:hAnsi="Calibri" w:cs="Calibri"/>
          <w:lang w:val="fr-LU"/>
        </w:rPr>
        <w:t xml:space="preserve">Les plats sont enlevés </w:t>
      </w:r>
      <w:r>
        <w:rPr>
          <w:rFonts w:ascii="Calibri" w:hAnsi="Calibri" w:cs="Calibri"/>
          <w:lang w:val="fr-LU"/>
        </w:rPr>
        <w:t xml:space="preserve">des rayons du magasin </w:t>
      </w:r>
      <w:r w:rsidRPr="003F348A">
        <w:rPr>
          <w:rFonts w:ascii="Calibri" w:hAnsi="Calibri" w:cs="Calibri"/>
          <w:lang w:val="fr-LU"/>
        </w:rPr>
        <w:t xml:space="preserve">déjà 1 à 2 jours avant </w:t>
      </w:r>
      <w:r w:rsidR="003977F0">
        <w:rPr>
          <w:rFonts w:ascii="Calibri" w:hAnsi="Calibri" w:cs="Calibri"/>
          <w:lang w:val="fr-LU"/>
        </w:rPr>
        <w:t>leur</w:t>
      </w:r>
      <w:r w:rsidRPr="003F348A">
        <w:rPr>
          <w:rFonts w:ascii="Calibri" w:hAnsi="Calibri" w:cs="Calibri"/>
          <w:lang w:val="fr-LU"/>
        </w:rPr>
        <w:t xml:space="preserve"> date limite de consommation</w:t>
      </w:r>
      <w:r>
        <w:rPr>
          <w:rFonts w:ascii="Calibri" w:hAnsi="Calibri" w:cs="Calibri"/>
          <w:lang w:val="fr-LU"/>
        </w:rPr>
        <w:t xml:space="preserve">. Ainsi, ils arrivent </w:t>
      </w:r>
      <w:r w:rsidR="003977F0">
        <w:rPr>
          <w:rFonts w:ascii="Calibri" w:hAnsi="Calibri" w:cs="Calibri"/>
          <w:lang w:val="fr-LU"/>
        </w:rPr>
        <w:t>dans un état impeccable</w:t>
      </w:r>
      <w:r w:rsidR="003977F0">
        <w:rPr>
          <w:rFonts w:ascii="Calibri" w:hAnsi="Calibri" w:cs="Calibri"/>
          <w:lang w:val="fr-LU"/>
        </w:rPr>
        <w:t xml:space="preserve"> </w:t>
      </w:r>
      <w:r>
        <w:rPr>
          <w:rFonts w:ascii="Calibri" w:hAnsi="Calibri" w:cs="Calibri"/>
          <w:lang w:val="fr-LU"/>
        </w:rPr>
        <w:t xml:space="preserve">au </w:t>
      </w:r>
      <w:proofErr w:type="spellStart"/>
      <w:r>
        <w:rPr>
          <w:rFonts w:ascii="Calibri" w:hAnsi="Calibri" w:cs="Calibri"/>
          <w:lang w:val="fr-LU"/>
        </w:rPr>
        <w:t>Cliärrwer</w:t>
      </w:r>
      <w:proofErr w:type="spellEnd"/>
      <w:r>
        <w:rPr>
          <w:rFonts w:ascii="Calibri" w:hAnsi="Calibri" w:cs="Calibri"/>
          <w:lang w:val="fr-LU"/>
        </w:rPr>
        <w:t xml:space="preserve"> </w:t>
      </w:r>
      <w:proofErr w:type="spellStart"/>
      <w:r>
        <w:rPr>
          <w:rFonts w:ascii="Calibri" w:hAnsi="Calibri" w:cs="Calibri"/>
          <w:lang w:val="fr-LU"/>
        </w:rPr>
        <w:t>Haus</w:t>
      </w:r>
      <w:proofErr w:type="spellEnd"/>
      <w:r>
        <w:rPr>
          <w:rFonts w:ascii="Calibri" w:hAnsi="Calibri" w:cs="Calibri"/>
          <w:lang w:val="fr-LU"/>
        </w:rPr>
        <w:t>. Il s’agit principalemen</w:t>
      </w:r>
      <w:r w:rsidR="00A34734">
        <w:rPr>
          <w:rFonts w:ascii="Calibri" w:hAnsi="Calibri" w:cs="Calibri"/>
          <w:lang w:val="fr-LU"/>
        </w:rPr>
        <w:t xml:space="preserve">t de salades mixtes, repas chauds, soupes, desserts et pâtisseries. Les produits sont marqués par le Resonord et mis à disposition gratuitement dans le frigo </w:t>
      </w:r>
      <w:proofErr w:type="spellStart"/>
      <w:r w:rsidR="00A34734">
        <w:rPr>
          <w:rFonts w:ascii="Calibri" w:hAnsi="Calibri" w:cs="Calibri"/>
          <w:lang w:val="fr-LU"/>
        </w:rPr>
        <w:t>anti-gaspi</w:t>
      </w:r>
      <w:proofErr w:type="spellEnd"/>
      <w:r w:rsidR="00A34734">
        <w:rPr>
          <w:rFonts w:ascii="Calibri" w:hAnsi="Calibri" w:cs="Calibri"/>
          <w:lang w:val="fr-LU"/>
        </w:rPr>
        <w:t>.</w:t>
      </w:r>
    </w:p>
    <w:p w:rsidR="00A34734" w:rsidRPr="003F348A" w:rsidRDefault="00A34734" w:rsidP="00CF1858">
      <w:pPr>
        <w:pStyle w:val="NormalWeb"/>
        <w:rPr>
          <w:rFonts w:ascii="Calibri" w:hAnsi="Calibri" w:cs="Calibri"/>
          <w:lang w:val="fr-LU"/>
        </w:rPr>
      </w:pPr>
      <w:r>
        <w:rPr>
          <w:rFonts w:ascii="Calibri" w:hAnsi="Calibri" w:cs="Calibri"/>
          <w:lang w:val="fr-LU"/>
        </w:rPr>
        <w:t xml:space="preserve">Il va de soi que toutes les mesures nécessaires à la sécurité alimentaire sont respectées. La chaîne du froid, par exemple, est maintenue et la propreté ainsi que la température du frigo </w:t>
      </w:r>
      <w:proofErr w:type="spellStart"/>
      <w:r>
        <w:rPr>
          <w:rFonts w:ascii="Calibri" w:hAnsi="Calibri" w:cs="Calibri"/>
          <w:lang w:val="fr-LU"/>
        </w:rPr>
        <w:t>anti-gaspi</w:t>
      </w:r>
      <w:proofErr w:type="spellEnd"/>
      <w:r>
        <w:rPr>
          <w:rFonts w:ascii="Calibri" w:hAnsi="Calibri" w:cs="Calibri"/>
          <w:lang w:val="fr-LU"/>
        </w:rPr>
        <w:t xml:space="preserve"> sont contrôlées régulièrement. Seulement des plats dans un état irréprochable sont offerts. À partir du moment où le consommateur décide de se servir gratuitement dans le frigo, toute responsabilité concernant les </w:t>
      </w:r>
      <w:r w:rsidR="003977F0">
        <w:rPr>
          <w:rFonts w:ascii="Calibri" w:hAnsi="Calibri" w:cs="Calibri"/>
          <w:lang w:val="fr-LU"/>
        </w:rPr>
        <w:t>aliments</w:t>
      </w:r>
      <w:r>
        <w:rPr>
          <w:rFonts w:ascii="Calibri" w:hAnsi="Calibri" w:cs="Calibri"/>
          <w:lang w:val="fr-LU"/>
        </w:rPr>
        <w:t xml:space="preserve"> lui incombe.</w:t>
      </w:r>
    </w:p>
    <w:p w:rsidR="005E4676" w:rsidRPr="00A34734" w:rsidRDefault="00143152" w:rsidP="00CF1858">
      <w:pPr>
        <w:pStyle w:val="NormalWeb"/>
        <w:rPr>
          <w:rFonts w:ascii="Calibri" w:hAnsi="Calibri" w:cs="Calibri"/>
          <w:lang w:val="fr-LU"/>
        </w:rPr>
      </w:pPr>
      <w:r>
        <w:rPr>
          <w:rFonts w:ascii="Calibri" w:hAnsi="Calibri" w:cs="Calibri"/>
          <w:lang w:val="fr-LU"/>
        </w:rPr>
        <w:t xml:space="preserve">Le frigo </w:t>
      </w:r>
      <w:proofErr w:type="spellStart"/>
      <w:r>
        <w:rPr>
          <w:rFonts w:ascii="Calibri" w:hAnsi="Calibri" w:cs="Calibri"/>
          <w:lang w:val="fr-LU"/>
        </w:rPr>
        <w:t>anti-gaspi</w:t>
      </w:r>
      <w:proofErr w:type="spellEnd"/>
      <w:r>
        <w:rPr>
          <w:rFonts w:ascii="Calibri" w:hAnsi="Calibri" w:cs="Calibri"/>
          <w:lang w:val="fr-LU"/>
        </w:rPr>
        <w:t xml:space="preserve"> est librement accessible. Les responsables du Resonord souhaitent cependant signaler qu’il est réservé aux personnes nécessiteuses. Beaucoup d’entre eux ont des problèmes de sante/ps</w:t>
      </w:r>
      <w:r w:rsidR="003977F0">
        <w:rPr>
          <w:rFonts w:ascii="Calibri" w:hAnsi="Calibri" w:cs="Calibri"/>
          <w:lang w:val="fr-LU"/>
        </w:rPr>
        <w:t>ychiques et se retrouvent dans d</w:t>
      </w:r>
      <w:r>
        <w:rPr>
          <w:rFonts w:ascii="Calibri" w:hAnsi="Calibri" w:cs="Calibri"/>
          <w:lang w:val="fr-LU"/>
        </w:rPr>
        <w:t xml:space="preserve">es logements précaires. C’est pourquoi ils n’ont pas toujours la possibilité de </w:t>
      </w:r>
      <w:r w:rsidR="003977F0">
        <w:rPr>
          <w:rFonts w:ascii="Calibri" w:hAnsi="Calibri" w:cs="Calibri"/>
          <w:lang w:val="fr-LU"/>
        </w:rPr>
        <w:t>se préparer</w:t>
      </w:r>
      <w:r>
        <w:rPr>
          <w:rFonts w:ascii="Calibri" w:hAnsi="Calibri" w:cs="Calibri"/>
          <w:lang w:val="fr-LU"/>
        </w:rPr>
        <w:t xml:space="preserve"> des repas équilibrés</w:t>
      </w:r>
      <w:r w:rsidR="007C2741">
        <w:rPr>
          <w:rFonts w:ascii="Calibri" w:hAnsi="Calibri" w:cs="Calibri"/>
          <w:lang w:val="fr-LU"/>
        </w:rPr>
        <w:t xml:space="preserve">. Et dans le magasin, </w:t>
      </w:r>
      <w:r w:rsidR="003977F0">
        <w:rPr>
          <w:rFonts w:ascii="Calibri" w:hAnsi="Calibri" w:cs="Calibri"/>
          <w:lang w:val="fr-LU"/>
        </w:rPr>
        <w:t>les</w:t>
      </w:r>
      <w:r w:rsidR="007C2741">
        <w:rPr>
          <w:rFonts w:ascii="Calibri" w:hAnsi="Calibri" w:cs="Calibri"/>
          <w:lang w:val="fr-LU"/>
        </w:rPr>
        <w:t xml:space="preserve"> plats traiteur </w:t>
      </w:r>
      <w:r w:rsidR="003977F0">
        <w:rPr>
          <w:rFonts w:ascii="Calibri" w:hAnsi="Calibri" w:cs="Calibri"/>
          <w:lang w:val="fr-LU"/>
        </w:rPr>
        <w:t>d’une telle</w:t>
      </w:r>
      <w:r w:rsidR="007C2741">
        <w:rPr>
          <w:rFonts w:ascii="Calibri" w:hAnsi="Calibri" w:cs="Calibri"/>
          <w:lang w:val="fr-LU"/>
        </w:rPr>
        <w:t xml:space="preserve"> qualité ne sont pas abordables pour les personnes rencontrant des difficultés financières.</w:t>
      </w:r>
    </w:p>
    <w:p w:rsidR="002F3066" w:rsidRPr="007C2741" w:rsidRDefault="003977F0" w:rsidP="00CF1858">
      <w:pPr>
        <w:pStyle w:val="NormalWeb"/>
        <w:rPr>
          <w:rFonts w:ascii="Calibri" w:hAnsi="Calibri" w:cs="Calibri"/>
          <w:lang w:val="fr-LU"/>
        </w:rPr>
      </w:pPr>
      <w:r>
        <w:rPr>
          <w:rFonts w:ascii="Calibri" w:hAnsi="Calibri" w:cs="Calibri"/>
          <w:lang w:val="fr-LU"/>
        </w:rPr>
        <w:t>Pour toute</w:t>
      </w:r>
      <w:r w:rsidR="007C2741">
        <w:rPr>
          <w:rFonts w:ascii="Calibri" w:hAnsi="Calibri" w:cs="Calibri"/>
          <w:lang w:val="fr-LU"/>
        </w:rPr>
        <w:t xml:space="preserve"> question, </w:t>
      </w:r>
      <w:proofErr w:type="spellStart"/>
      <w:r w:rsidR="007C2741">
        <w:rPr>
          <w:rFonts w:ascii="Calibri" w:hAnsi="Calibri" w:cs="Calibri"/>
          <w:lang w:val="fr-LU"/>
        </w:rPr>
        <w:t>veuillez vous</w:t>
      </w:r>
      <w:proofErr w:type="spellEnd"/>
      <w:r w:rsidR="007C2741">
        <w:rPr>
          <w:rFonts w:ascii="Calibri" w:hAnsi="Calibri" w:cs="Calibri"/>
          <w:lang w:val="fr-LU"/>
        </w:rPr>
        <w:t xml:space="preserve"> adresser au Resonord </w:t>
      </w:r>
      <w:r>
        <w:rPr>
          <w:rFonts w:ascii="Calibri" w:hAnsi="Calibri" w:cs="Calibri"/>
          <w:lang w:val="fr-LU"/>
        </w:rPr>
        <w:t>via le n°</w:t>
      </w:r>
      <w:r w:rsidR="007C2741">
        <w:rPr>
          <w:rFonts w:ascii="Calibri" w:hAnsi="Calibri" w:cs="Calibri"/>
          <w:lang w:val="fr-LU"/>
        </w:rPr>
        <w:t xml:space="preserve"> de tél. 27 80 27 ou </w:t>
      </w:r>
      <w:hyperlink r:id="rId5" w:history="1">
        <w:r w:rsidR="007C2741" w:rsidRPr="000B2EF1">
          <w:rPr>
            <w:rStyle w:val="Lienhypertexte"/>
            <w:rFonts w:ascii="Calibri" w:hAnsi="Calibri" w:cs="Calibri"/>
            <w:lang w:val="fr-LU"/>
          </w:rPr>
          <w:t>clervaux@resonord.lu</w:t>
        </w:r>
      </w:hyperlink>
      <w:r w:rsidR="007C2741">
        <w:rPr>
          <w:rFonts w:ascii="Calibri" w:hAnsi="Calibri" w:cs="Calibri"/>
          <w:lang w:val="fr-LU"/>
        </w:rPr>
        <w:t xml:space="preserve"> </w:t>
      </w:r>
      <w:r w:rsidR="002F3066" w:rsidRPr="00143152">
        <w:rPr>
          <w:rFonts w:ascii="Calibri" w:hAnsi="Calibri" w:cs="Calibri"/>
          <w:lang w:val="fr-LU"/>
        </w:rPr>
        <w:t xml:space="preserve"> </w:t>
      </w:r>
    </w:p>
    <w:p w:rsidR="00A214E9" w:rsidRPr="007C2741" w:rsidRDefault="00A214E9" w:rsidP="00CF1858">
      <w:pPr>
        <w:pStyle w:val="NormalWeb"/>
        <w:rPr>
          <w:rFonts w:ascii="Calibri" w:hAnsi="Calibri" w:cs="Calibri"/>
          <w:lang w:val="fr-LU"/>
        </w:rPr>
      </w:pPr>
    </w:p>
    <w:p w:rsidR="00CF1858" w:rsidRPr="007C2741" w:rsidRDefault="00CF1858" w:rsidP="00CF1858">
      <w:pPr>
        <w:pStyle w:val="NormalWeb"/>
        <w:rPr>
          <w:rFonts w:ascii="Calibri" w:hAnsi="Calibri" w:cs="Calibri"/>
          <w:lang w:val="fr-LU"/>
        </w:rPr>
      </w:pPr>
    </w:p>
    <w:p w:rsidR="00CF1858" w:rsidRPr="007C2741" w:rsidRDefault="00CF1858" w:rsidP="00CF1858">
      <w:pPr>
        <w:pStyle w:val="NormalWeb"/>
        <w:rPr>
          <w:rFonts w:ascii="Calibri" w:hAnsi="Calibri" w:cs="Calibri"/>
          <w:lang w:val="fr-LU"/>
        </w:rPr>
      </w:pPr>
    </w:p>
    <w:p w:rsidR="00CF1858" w:rsidRPr="007C2741" w:rsidRDefault="00CF1858" w:rsidP="00CF1858">
      <w:pPr>
        <w:pStyle w:val="NormalWeb"/>
        <w:rPr>
          <w:rFonts w:ascii="Calibri" w:hAnsi="Calibri" w:cs="Calibri"/>
          <w:lang w:val="fr-LU"/>
        </w:rPr>
      </w:pPr>
    </w:p>
    <w:p w:rsidR="002D2BF9" w:rsidRPr="007C2741" w:rsidRDefault="003B41CD"/>
    <w:sectPr w:rsidR="002D2BF9" w:rsidRPr="007C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2EF5"/>
    <w:multiLevelType w:val="multilevel"/>
    <w:tmpl w:val="CDC0C11E"/>
    <w:lvl w:ilvl="0">
      <w:start w:val="1"/>
      <w:numFmt w:val="decimal"/>
      <w:pStyle w:val="RapportannueltitreN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apportannueltitreN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apportannueltitreN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DF2635B"/>
    <w:multiLevelType w:val="multilevel"/>
    <w:tmpl w:val="25B29BD2"/>
    <w:styleLink w:val="Rapportannuelberschriften-Gliederu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FB"/>
    <w:rsid w:val="000F28E7"/>
    <w:rsid w:val="00143152"/>
    <w:rsid w:val="001F76E8"/>
    <w:rsid w:val="0020076A"/>
    <w:rsid w:val="002F3066"/>
    <w:rsid w:val="003139FF"/>
    <w:rsid w:val="003977F0"/>
    <w:rsid w:val="003B41CD"/>
    <w:rsid w:val="003D1949"/>
    <w:rsid w:val="003F348A"/>
    <w:rsid w:val="004837FB"/>
    <w:rsid w:val="005E4676"/>
    <w:rsid w:val="00715A1F"/>
    <w:rsid w:val="007C2741"/>
    <w:rsid w:val="007E22A1"/>
    <w:rsid w:val="00A214E9"/>
    <w:rsid w:val="00A34734"/>
    <w:rsid w:val="00AC7EEC"/>
    <w:rsid w:val="00CF1858"/>
    <w:rsid w:val="00D94D85"/>
    <w:rsid w:val="00F6212F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46012-4CF8-4FD1-88AC-AC66045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apportannueltitreN1">
    <w:name w:val="Rapport annuel titre N1"/>
    <w:next w:val="Normal"/>
    <w:autoRedefine/>
    <w:qFormat/>
    <w:rsid w:val="00FD490C"/>
    <w:pPr>
      <w:numPr>
        <w:numId w:val="15"/>
      </w:numPr>
      <w:pBdr>
        <w:bottom w:val="single" w:sz="4" w:space="1" w:color="2F5496" w:themeColor="accent5" w:themeShade="BF"/>
      </w:pBdr>
      <w:spacing w:before="100" w:beforeAutospacing="1" w:after="400" w:line="360" w:lineRule="auto"/>
      <w:outlineLvl w:val="0"/>
    </w:pPr>
    <w:rPr>
      <w:rFonts w:ascii="Calibri" w:eastAsia="Times New Roman" w:hAnsi="Calibri" w:cs="Times New Roman"/>
      <w:b/>
      <w:color w:val="2F5496" w:themeColor="accent5" w:themeShade="BF"/>
      <w:sz w:val="44"/>
      <w:szCs w:val="24"/>
      <w:lang w:val="de-DE" w:eastAsia="x-none"/>
    </w:rPr>
  </w:style>
  <w:style w:type="paragraph" w:customStyle="1" w:styleId="RapportannueltitreN2">
    <w:name w:val="Rapport annuel titre N2"/>
    <w:basedOn w:val="Normal"/>
    <w:link w:val="RapportannueltitreN2Car"/>
    <w:autoRedefine/>
    <w:qFormat/>
    <w:rsid w:val="00FD490C"/>
    <w:pPr>
      <w:numPr>
        <w:ilvl w:val="1"/>
        <w:numId w:val="15"/>
      </w:numPr>
      <w:pBdr>
        <w:bottom w:val="single" w:sz="4" w:space="1" w:color="5B9BD5" w:themeColor="accent1"/>
      </w:pBdr>
      <w:spacing w:before="480" w:after="360" w:line="360" w:lineRule="auto"/>
      <w:jc w:val="both"/>
      <w:outlineLvl w:val="1"/>
    </w:pPr>
    <w:rPr>
      <w:rFonts w:ascii="Calibri" w:eastAsia="Calibri" w:hAnsi="Calibri"/>
      <w:color w:val="5B9BD5" w:themeColor="accent1"/>
      <w:sz w:val="36"/>
      <w:szCs w:val="30"/>
      <w:lang w:val="lb-LU"/>
    </w:rPr>
  </w:style>
  <w:style w:type="character" w:customStyle="1" w:styleId="RapportannueltitreN2Car">
    <w:name w:val="Rapport annuel titre N2 Car"/>
    <w:basedOn w:val="Policepardfaut"/>
    <w:link w:val="RapportannueltitreN2"/>
    <w:rsid w:val="00FD490C"/>
    <w:rPr>
      <w:rFonts w:ascii="Calibri" w:eastAsia="Calibri" w:hAnsi="Calibri"/>
      <w:color w:val="5B9BD5" w:themeColor="accent1"/>
      <w:sz w:val="36"/>
      <w:szCs w:val="30"/>
      <w:lang w:val="lb-LU"/>
    </w:rPr>
  </w:style>
  <w:style w:type="paragraph" w:customStyle="1" w:styleId="RapportannueltitreN3">
    <w:name w:val="Rapport annuel titre N3"/>
    <w:next w:val="Normal"/>
    <w:link w:val="RapportannueltitreN3Car"/>
    <w:autoRedefine/>
    <w:qFormat/>
    <w:rsid w:val="00FD490C"/>
    <w:pPr>
      <w:numPr>
        <w:ilvl w:val="2"/>
        <w:numId w:val="15"/>
      </w:numPr>
      <w:spacing w:before="100" w:beforeAutospacing="1" w:after="240" w:line="276" w:lineRule="auto"/>
      <w:outlineLvl w:val="2"/>
    </w:pPr>
    <w:rPr>
      <w:rFonts w:ascii="Calibri" w:eastAsia="Calibri" w:hAnsi="Calibri"/>
      <w:color w:val="808080" w:themeColor="background1" w:themeShade="80"/>
      <w:sz w:val="32"/>
      <w:szCs w:val="26"/>
      <w:u w:val="single"/>
      <w:lang w:val="lb-LU"/>
    </w:rPr>
  </w:style>
  <w:style w:type="character" w:customStyle="1" w:styleId="RapportannueltitreN3Car">
    <w:name w:val="Rapport annuel titre N3 Car"/>
    <w:basedOn w:val="Policepardfaut"/>
    <w:link w:val="RapportannueltitreN3"/>
    <w:rsid w:val="00FD490C"/>
    <w:rPr>
      <w:rFonts w:ascii="Calibri" w:eastAsia="Calibri" w:hAnsi="Calibri"/>
      <w:color w:val="808080" w:themeColor="background1" w:themeShade="80"/>
      <w:sz w:val="32"/>
      <w:szCs w:val="26"/>
      <w:u w:val="single"/>
      <w:lang w:val="lb-LU"/>
    </w:rPr>
  </w:style>
  <w:style w:type="paragraph" w:customStyle="1" w:styleId="RapportannueltitreN4">
    <w:name w:val="Rapport annuel titre N4"/>
    <w:next w:val="Normal"/>
    <w:autoRedefine/>
    <w:qFormat/>
    <w:rsid w:val="00FD490C"/>
    <w:pPr>
      <w:spacing w:before="100" w:beforeAutospacing="1" w:after="240" w:line="276" w:lineRule="auto"/>
      <w:outlineLvl w:val="3"/>
    </w:pPr>
    <w:rPr>
      <w:rFonts w:eastAsia="Calibri"/>
      <w:color w:val="A6A6A6" w:themeColor="background1" w:themeShade="A6"/>
      <w:sz w:val="32"/>
      <w:szCs w:val="28"/>
      <w:u w:val="single"/>
      <w:lang w:val="de-LU"/>
    </w:rPr>
  </w:style>
  <w:style w:type="numbering" w:customStyle="1" w:styleId="Rapportannuelberschriften-Gliederung">
    <w:name w:val="Rapport annuel Überschriften-Gliederung"/>
    <w:basedOn w:val="Aucuneliste"/>
    <w:uiPriority w:val="99"/>
    <w:rsid w:val="00D94D85"/>
    <w:pPr>
      <w:numPr>
        <w:numId w:val="5"/>
      </w:numPr>
    </w:pPr>
  </w:style>
  <w:style w:type="paragraph" w:styleId="NormalWeb">
    <w:name w:val="Normal (Web)"/>
    <w:basedOn w:val="Normal"/>
    <w:uiPriority w:val="99"/>
    <w:semiHidden/>
    <w:unhideWhenUsed/>
    <w:rsid w:val="00CF18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lb-LU" w:eastAsia="lb-LU"/>
    </w:rPr>
  </w:style>
  <w:style w:type="character" w:styleId="Lienhypertexte">
    <w:name w:val="Hyperlink"/>
    <w:basedOn w:val="Policepardfaut"/>
    <w:uiPriority w:val="99"/>
    <w:unhideWhenUsed/>
    <w:rsid w:val="002F3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vaux@resonord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Mertens</dc:creator>
  <cp:keywords/>
  <dc:description/>
  <cp:lastModifiedBy>Evelyne Mertens</cp:lastModifiedBy>
  <cp:revision>3</cp:revision>
  <dcterms:created xsi:type="dcterms:W3CDTF">2021-03-25T10:18:00Z</dcterms:created>
  <dcterms:modified xsi:type="dcterms:W3CDTF">2021-03-25T11:36:00Z</dcterms:modified>
</cp:coreProperties>
</file>